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3"/>
        <w:gridCol w:w="3120"/>
        <w:gridCol w:w="2587"/>
        <w:gridCol w:w="2629"/>
      </w:tblGrid>
      <w:tr w:rsidR="00F37DAE">
        <w:trPr>
          <w:cantSplit/>
          <w:trHeight w:val="48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40"/>
        </w:trPr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27"/>
        </w:trPr>
        <w:tc>
          <w:tcPr>
            <w:tcW w:w="46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362"/>
        </w:trPr>
        <w:tc>
          <w:tcPr>
            <w:tcW w:w="46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>
        <w:trPr>
          <w:cantSplit/>
          <w:trHeight w:val="1436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Stagionale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E563E7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albergo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residenza turistico-alberghiera (RTA)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albergo diffuso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condhotel</w:t>
            </w:r>
            <w:proofErr w:type="spellEnd"/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 xml:space="preserve">esecuzione di un intervento di riqualificazione edilizia di cui al </w:t>
            </w:r>
            <w:proofErr w:type="spellStart"/>
            <w:r w:rsidRPr="00E563E7">
              <w:rPr>
                <w:rFonts w:ascii="Arial" w:eastAsia="Wingdings" w:hAnsi="Arial" w:cs="Arial"/>
                <w:szCs w:val="18"/>
              </w:rPr>
              <w:t>PdC</w:t>
            </w:r>
            <w:proofErr w:type="spellEnd"/>
            <w:r w:rsidRPr="00E563E7">
              <w:rPr>
                <w:rFonts w:ascii="Arial" w:eastAsia="Wingdings" w:hAnsi="Arial" w:cs="Arial"/>
                <w:szCs w:val="18"/>
              </w:rPr>
              <w:t>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altro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(specificare)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>
              <w:rPr>
                <w:rFonts w:ascii="Arial" w:eastAsia="Wingdings" w:hAnsi="Arial" w:cs="Arial"/>
                <w:b/>
                <w:szCs w:val="18"/>
              </w:rPr>
              <w:t xml:space="preserve">icazione dichiarata / richiesta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(*)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__________________________________________________________________ 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prot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>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D.Lgs.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lastRenderedPageBreak/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complessivo posti letto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68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unità abitative n.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 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 xml:space="preserve">in vano separato dal </w:t>
                  </w:r>
                  <w:proofErr w:type="spellStart"/>
                  <w:r w:rsidRPr="001D6419">
                    <w:rPr>
                      <w:rFonts w:ascii="Arial" w:eastAsia="Wingdings" w:hAnsi="Arial" w:cs="Arial"/>
                      <w:szCs w:val="18"/>
                    </w:rPr>
                    <w:t>pernottamen</w:t>
                  </w:r>
                  <w:proofErr w:type="spellEnd"/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 xml:space="preserve">solo in caso di </w:t>
            </w:r>
            <w:proofErr w:type="spellStart"/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condhotel</w:t>
            </w:r>
            <w:proofErr w:type="spellEnd"/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di aver rispettato le norme relative alla destinazione d’uso 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Altro(*) ____________________________(Ulteriori dichiarazioni espressamente previste dalla normativa regionale)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Dichiarazione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 caso in cui è prevista  la SCIA per la classificazione della struttura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>
      <w:footerReference w:type="default" r:id="rId8"/>
      <w:footerReference w:type="first" r:id="rId9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52" w:rsidRDefault="00984552">
      <w:r>
        <w:separator/>
      </w:r>
    </w:p>
  </w:endnote>
  <w:endnote w:type="continuationSeparator" w:id="0">
    <w:p w:rsidR="00984552" w:rsidRDefault="0098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Default="00F37DA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218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F37DAE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5218F9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52" w:rsidRDefault="00984552">
      <w:r>
        <w:separator/>
      </w:r>
    </w:p>
  </w:footnote>
  <w:footnote w:type="continuationSeparator" w:id="0">
    <w:p w:rsidR="00984552" w:rsidRDefault="00984552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C"/>
    <w:rsid w:val="0004706B"/>
    <w:rsid w:val="00083DAD"/>
    <w:rsid w:val="0016490A"/>
    <w:rsid w:val="00184A6B"/>
    <w:rsid w:val="001C30E4"/>
    <w:rsid w:val="001D6419"/>
    <w:rsid w:val="002A4840"/>
    <w:rsid w:val="004145AE"/>
    <w:rsid w:val="004C7E5C"/>
    <w:rsid w:val="005218F9"/>
    <w:rsid w:val="005772E3"/>
    <w:rsid w:val="00580140"/>
    <w:rsid w:val="005A2411"/>
    <w:rsid w:val="006653AC"/>
    <w:rsid w:val="006919FD"/>
    <w:rsid w:val="0074093B"/>
    <w:rsid w:val="00771001"/>
    <w:rsid w:val="008D14E2"/>
    <w:rsid w:val="00984552"/>
    <w:rsid w:val="009E3EA8"/>
    <w:rsid w:val="00B54038"/>
    <w:rsid w:val="00D5468C"/>
    <w:rsid w:val="00D84C5A"/>
    <w:rsid w:val="00DB24E0"/>
    <w:rsid w:val="00E416B8"/>
    <w:rsid w:val="00E563E7"/>
    <w:rsid w:val="00E94BF1"/>
    <w:rsid w:val="00F37DAE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Utente</cp:lastModifiedBy>
  <cp:revision>2</cp:revision>
  <cp:lastPrinted>1900-12-31T22:00:00Z</cp:lastPrinted>
  <dcterms:created xsi:type="dcterms:W3CDTF">2019-07-10T09:08:00Z</dcterms:created>
  <dcterms:modified xsi:type="dcterms:W3CDTF">2019-07-10T09:08:00Z</dcterms:modified>
</cp:coreProperties>
</file>