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5F" w:rsidRPr="00227EE9" w:rsidRDefault="003111C8" w:rsidP="004837C8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227EE9">
        <w:rPr>
          <w:rFonts w:ascii="Arial" w:hAnsi="Arial" w:cs="Arial"/>
          <w:b/>
          <w:sz w:val="20"/>
          <w:szCs w:val="20"/>
        </w:rPr>
        <w:t xml:space="preserve">CHECK LIST DOCUMENTI PROCEDIMENTO </w:t>
      </w:r>
      <w:r w:rsidR="000006DD">
        <w:rPr>
          <w:rFonts w:ascii="Arial" w:hAnsi="Arial" w:cs="Arial"/>
          <w:b/>
          <w:sz w:val="20"/>
          <w:szCs w:val="20"/>
        </w:rPr>
        <w:t>ORDINARIO</w:t>
      </w:r>
      <w:r w:rsidR="00057918">
        <w:rPr>
          <w:rFonts w:ascii="Arial" w:hAnsi="Arial" w:cs="Arial"/>
          <w:b/>
          <w:sz w:val="20"/>
          <w:szCs w:val="20"/>
        </w:rPr>
        <w:t xml:space="preserve"> (VARIANTE URBANISTICA)</w:t>
      </w:r>
    </w:p>
    <w:tbl>
      <w:tblPr>
        <w:tblW w:w="10450" w:type="dxa"/>
        <w:tblInd w:w="-1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320"/>
        <w:gridCol w:w="1980"/>
        <w:gridCol w:w="3740"/>
        <w:gridCol w:w="990"/>
        <w:gridCol w:w="330"/>
      </w:tblGrid>
      <w:tr w:rsidR="006E675F" w:rsidRPr="00EA7C31" w:rsidTr="00EA7C31">
        <w:trPr>
          <w:gridAfter w:val="1"/>
          <w:wAfter w:w="330" w:type="dxa"/>
          <w:trHeight w:val="108"/>
        </w:trPr>
        <w:tc>
          <w:tcPr>
            <w:tcW w:w="341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75F" w:rsidRPr="00EA7C31" w:rsidRDefault="0080746D" w:rsidP="006E675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PRATICA SUAP </w:t>
            </w:r>
            <w:r w:rsidR="006E675F" w:rsidRPr="00EA7C31">
              <w:rPr>
                <w:rFonts w:ascii="Arial" w:hAnsi="Arial" w:cs="Arial"/>
                <w:sz w:val="14"/>
                <w:szCs w:val="14"/>
              </w:rPr>
              <w:t>NR</w:t>
            </w:r>
            <w:r w:rsidR="00DA53F1" w:rsidRPr="00EA7C31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75F" w:rsidRPr="00EA7C31" w:rsidRDefault="006E675F" w:rsidP="00EA7C31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DEL</w:t>
            </w:r>
            <w:r w:rsidR="00100229" w:rsidRPr="00EA7C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FD02D1"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FD02D1" w:rsidRPr="00EA7C3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FD02D1" w:rsidRPr="00EA7C31">
              <w:rPr>
                <w:rFonts w:ascii="Arial" w:hAnsi="Arial" w:cs="Arial"/>
                <w:sz w:val="14"/>
                <w:szCs w:val="14"/>
              </w:rPr>
            </w:r>
            <w:r w:rsidR="00FD02D1" w:rsidRPr="00EA7C3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FD02D1" w:rsidRPr="00EA7C31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D02D1" w:rsidRPr="00EA7C31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D02D1" w:rsidRPr="00EA7C31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D02D1" w:rsidRPr="00EA7C31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D02D1" w:rsidRPr="00EA7C31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FD02D1"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47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E675F" w:rsidRPr="00EA7C31" w:rsidRDefault="006E675F" w:rsidP="00EA7C31">
            <w:pPr>
              <w:ind w:right="920"/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DITTA </w:t>
            </w:r>
            <w:r w:rsidR="00DA53F1"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A53F1" w:rsidRPr="00EA7C31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="00E157E7" w:rsidRPr="00EA7C31">
              <w:rPr>
                <w:rFonts w:ascii="Arial" w:hAnsi="Arial" w:cs="Arial"/>
                <w:sz w:val="14"/>
                <w:szCs w:val="14"/>
              </w:rPr>
            </w:r>
            <w:r w:rsidR="00DA53F1" w:rsidRPr="00EA7C3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="00DA53F1" w:rsidRPr="00EA7C31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DA53F1" w:rsidRPr="00EA7C31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DA53F1" w:rsidRPr="00EA7C31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DA53F1" w:rsidRPr="00EA7C31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DA53F1" w:rsidRPr="00EA7C31">
              <w:rPr>
                <w:rFonts w:ascii="Verdana" w:hAnsi="Verdana" w:cs="Arial"/>
                <w:noProof/>
                <w:sz w:val="14"/>
                <w:szCs w:val="14"/>
              </w:rPr>
              <w:t> </w:t>
            </w:r>
            <w:r w:rsidR="00DA53F1"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DD383B" w:rsidRPr="00EA7C31" w:rsidTr="00C73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83B" w:rsidRPr="00EA7C31" w:rsidRDefault="00DD383B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Ente</w:t>
            </w:r>
          </w:p>
        </w:tc>
        <w:tc>
          <w:tcPr>
            <w:tcW w:w="70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83B" w:rsidRPr="00EA7C31" w:rsidRDefault="00DD383B" w:rsidP="00EA7C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Documento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83B" w:rsidRPr="00EA7C31" w:rsidRDefault="00DD383B" w:rsidP="00EA7C3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Presenza</w:t>
            </w:r>
          </w:p>
        </w:tc>
      </w:tr>
      <w:tr w:rsidR="00456A7A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209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2783F" w:rsidRPr="00EA7C31" w:rsidRDefault="004D68CF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A2783F" w:rsidRPr="00EA7C31">
              <w:rPr>
                <w:rFonts w:ascii="Arial" w:hAnsi="Arial" w:cs="Arial"/>
                <w:b/>
                <w:sz w:val="14"/>
                <w:szCs w:val="14"/>
              </w:rPr>
              <w:t>UAP</w:t>
            </w:r>
          </w:p>
          <w:p w:rsidR="00774DC8" w:rsidRPr="00EA7C31" w:rsidRDefault="00774DC8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456A7A" w:rsidRPr="00EA7C31" w:rsidRDefault="00456A7A" w:rsidP="00D434B8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Certificato di iscrizione alla Camera di Commercio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6A7A" w:rsidRPr="00EA7C31" w:rsidRDefault="00456A7A" w:rsidP="00D03B0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E157E7"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="00D03B05"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3B05"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03B05" w:rsidRPr="00EA7C31">
              <w:rPr>
                <w:rFonts w:ascii="Arial" w:hAnsi="Arial" w:cs="Arial"/>
                <w:sz w:val="14"/>
                <w:szCs w:val="14"/>
              </w:rPr>
            </w:r>
            <w:r w:rsidR="00D03B05"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="00D03B05" w:rsidRPr="00EA7C31">
              <w:rPr>
                <w:rFonts w:ascii="Arial" w:hAnsi="Arial" w:cs="Arial"/>
                <w:sz w:val="14"/>
                <w:szCs w:val="14"/>
              </w:rPr>
              <w:t>n.</w:t>
            </w:r>
            <w:r w:rsidR="002C7FC2" w:rsidRPr="00EA7C31">
              <w:rPr>
                <w:rFonts w:ascii="Arial" w:hAnsi="Arial" w:cs="Arial"/>
                <w:sz w:val="14"/>
                <w:szCs w:val="14"/>
              </w:rPr>
              <w:t>r</w:t>
            </w:r>
            <w:r w:rsidR="00D03B05" w:rsidRPr="00EA7C3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03B0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B05" w:rsidRPr="00EA7C31" w:rsidRDefault="00D03B0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D03B05" w:rsidRPr="00EA7C31" w:rsidRDefault="00D03B05" w:rsidP="003051DD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Domanda in bollo Mod. 7</w:t>
            </w:r>
            <w:r w:rsidR="000006DD" w:rsidRPr="00EA7C31">
              <w:rPr>
                <w:rFonts w:ascii="Arial" w:hAnsi="Arial" w:cs="Arial"/>
                <w:sz w:val="14"/>
                <w:szCs w:val="14"/>
              </w:rPr>
              <w:t>O</w:t>
            </w:r>
            <w:r w:rsidRPr="00EA7C31">
              <w:rPr>
                <w:rFonts w:ascii="Arial" w:hAnsi="Arial" w:cs="Arial"/>
                <w:sz w:val="14"/>
                <w:szCs w:val="14"/>
              </w:rPr>
              <w:t xml:space="preserve">1 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03B05" w:rsidRPr="00EA7C31" w:rsidRDefault="00D03B0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</w:t>
            </w:r>
            <w:r w:rsidR="002C7FC2" w:rsidRPr="00EA7C31">
              <w:rPr>
                <w:rFonts w:ascii="Arial" w:hAnsi="Arial" w:cs="Arial"/>
                <w:sz w:val="14"/>
                <w:szCs w:val="14"/>
              </w:rPr>
              <w:t>r</w:t>
            </w:r>
            <w:r w:rsidRPr="00EA7C3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03B0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B05" w:rsidRPr="00EA7C31" w:rsidRDefault="00D03B0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D03B05" w:rsidRPr="00EA7C31" w:rsidRDefault="00D03B05" w:rsidP="003051DD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Mod. 7</w:t>
            </w:r>
            <w:r w:rsidR="000006DD" w:rsidRPr="00EA7C31">
              <w:rPr>
                <w:rFonts w:ascii="Arial" w:hAnsi="Arial" w:cs="Arial"/>
                <w:sz w:val="14"/>
                <w:szCs w:val="14"/>
              </w:rPr>
              <w:t>O</w:t>
            </w:r>
            <w:r w:rsidRPr="00EA7C31">
              <w:rPr>
                <w:rFonts w:ascii="Arial" w:hAnsi="Arial" w:cs="Arial"/>
                <w:sz w:val="14"/>
                <w:szCs w:val="14"/>
              </w:rPr>
              <w:t>2 Modello di verifica degli endoprocedimenti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03B05" w:rsidRPr="00EA7C31" w:rsidRDefault="00D03B0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</w:t>
            </w:r>
            <w:r w:rsidR="002C7FC2" w:rsidRPr="00EA7C31">
              <w:rPr>
                <w:rFonts w:ascii="Arial" w:hAnsi="Arial" w:cs="Arial"/>
                <w:sz w:val="14"/>
                <w:szCs w:val="14"/>
              </w:rPr>
              <w:t>r</w:t>
            </w:r>
            <w:r w:rsidRPr="00EA7C3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03B0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B05" w:rsidRPr="00EA7C31" w:rsidRDefault="00D03B0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D03B05" w:rsidRPr="00EA7C31" w:rsidRDefault="00F75279" w:rsidP="003051DD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Check list compilata</w:t>
            </w:r>
            <w:r w:rsidR="00DB61D7" w:rsidRPr="00EA7C31">
              <w:rPr>
                <w:rFonts w:ascii="Arial" w:hAnsi="Arial" w:cs="Arial"/>
                <w:sz w:val="14"/>
                <w:szCs w:val="14"/>
              </w:rPr>
              <w:t xml:space="preserve"> (Mod 7V1)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03B05" w:rsidRPr="00EA7C31" w:rsidRDefault="00D03B0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</w:t>
            </w:r>
            <w:r w:rsidR="002C7FC2" w:rsidRPr="00EA7C31">
              <w:rPr>
                <w:rFonts w:ascii="Arial" w:hAnsi="Arial" w:cs="Arial"/>
                <w:sz w:val="14"/>
                <w:szCs w:val="14"/>
              </w:rPr>
              <w:t>r</w:t>
            </w:r>
            <w:r w:rsidRPr="00EA7C3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03B0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03B05" w:rsidRPr="00EA7C31" w:rsidRDefault="00D03B0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D03B05" w:rsidRPr="00EA7C31" w:rsidRDefault="00EF41F0" w:rsidP="003051DD">
            <w:pPr>
              <w:rPr>
                <w:rFonts w:ascii="Arial" w:hAnsi="Arial" w:cs="Arial"/>
                <w:sz w:val="14"/>
                <w:szCs w:val="14"/>
              </w:rPr>
            </w:pPr>
            <w:r w:rsidRPr="00EF41F0">
              <w:rPr>
                <w:rFonts w:ascii="Arial" w:hAnsi="Arial" w:cs="Arial"/>
                <w:sz w:val="14"/>
                <w:szCs w:val="14"/>
              </w:rPr>
              <w:t>Versamento diritti SUAP sul seguente IBAN IT71 J076 0104 0000 0102 0378 244 intestato a SUAP – Sistema Murgiano - Comune di Altamura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03B05" w:rsidRPr="00EA7C31" w:rsidRDefault="00D03B0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</w:t>
            </w:r>
            <w:r w:rsidR="002C7FC2" w:rsidRPr="00EA7C31">
              <w:rPr>
                <w:rFonts w:ascii="Arial" w:hAnsi="Arial" w:cs="Arial"/>
                <w:sz w:val="14"/>
                <w:szCs w:val="14"/>
              </w:rPr>
              <w:t>r</w:t>
            </w:r>
            <w:r w:rsidRPr="00EA7C31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DB61D7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B61D7" w:rsidRPr="00EA7C31" w:rsidRDefault="00DB61D7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1D7" w:rsidRPr="00EA7C31" w:rsidRDefault="00DB61D7" w:rsidP="003051DD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Procura (Mod 7U2) in caso di delega alla presentazione dell’istanza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B61D7" w:rsidRPr="00EA7C31" w:rsidRDefault="00DB61D7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D03B0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3B05" w:rsidRPr="00EA7C31" w:rsidRDefault="00D03B0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03B05" w:rsidRPr="00EA7C31" w:rsidRDefault="00F75279" w:rsidP="003051DD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Business Plan 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3B05" w:rsidRPr="00EA7C31" w:rsidRDefault="00F75279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BF3B51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F3B51" w:rsidRPr="00EA7C31" w:rsidRDefault="00BF3B51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Ufficio tecnico</w:t>
            </w:r>
          </w:p>
          <w:p w:rsidR="00BF3B51" w:rsidRPr="00EA7C31" w:rsidRDefault="00BF3B51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B51" w:rsidRPr="00EA7C31" w:rsidRDefault="00BF3B51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Istanza: modello UTC/Cartella edilizia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F3B51" w:rsidRPr="00EA7C31" w:rsidRDefault="00BF3B51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BF3B51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B51" w:rsidRPr="00EA7C31" w:rsidRDefault="00BF3B51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B51" w:rsidRPr="00EA7C31" w:rsidRDefault="00BF3B51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Elaborati progetto urbanistici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F3B51" w:rsidRPr="00EA7C31" w:rsidRDefault="00BF3B51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BF3B51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B51" w:rsidRPr="00EA7C31" w:rsidRDefault="00BF3B51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B51" w:rsidRPr="00EA7C31" w:rsidRDefault="00BF3B51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Relazioni tecniche urbanistiche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F3B51" w:rsidRPr="00EA7C31" w:rsidRDefault="00BF3B51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BF3B51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B51" w:rsidRPr="00EA7C31" w:rsidRDefault="00BF3B51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F3B51" w:rsidRPr="00EA7C31" w:rsidRDefault="00BF3B51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Titolo di proprietà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F3B51" w:rsidRPr="00EA7C31" w:rsidRDefault="00BF3B51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BF3B51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B51" w:rsidRPr="00EA7C31" w:rsidRDefault="00BF3B51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B51" w:rsidRPr="00EA7C31" w:rsidRDefault="00BF3B51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Calcolo delle superfici e determinazione degli oneri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3B51" w:rsidRPr="00EA7C31" w:rsidRDefault="00BF3B51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BF3B51" w:rsidRPr="00EA7C31" w:rsidTr="00D41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F3B51" w:rsidRPr="00EA7C31" w:rsidRDefault="00BF3B51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B51" w:rsidRPr="00EA7C31" w:rsidRDefault="00BF3B51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Ricevuta versamento diritti di istruttoria/segreteria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3B51" w:rsidRPr="00EA7C31" w:rsidRDefault="00BF3B51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D41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209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F35" w:rsidRPr="00C73F35" w:rsidRDefault="00C73F35" w:rsidP="00D769F1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73F35">
              <w:rPr>
                <w:rFonts w:ascii="Arial" w:hAnsi="Arial" w:cs="Arial"/>
                <w:color w:val="FF0000"/>
                <w:sz w:val="14"/>
                <w:szCs w:val="14"/>
              </w:rPr>
              <w:t>Studio di prefattibilità in riferimento alla procedura di assoggettabilità a VAS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F35" w:rsidRPr="00EA7C31" w:rsidRDefault="00C73F35" w:rsidP="002D68CB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D41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73F35" w:rsidRPr="00EA7C31" w:rsidRDefault="00C73F35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Business Plan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"/>
        </w:trPr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Regione Ufficio Urbanistico</w:t>
            </w:r>
          </w:p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Elaborati grafici esplicativi dei contenuti della variante allo strumento urbanistico e che evidenzino la presenza di eventuali beni morfologici, naturalistici e storico culturali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D769F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C73F35" w:rsidRPr="00EA7C31" w:rsidRDefault="00C73F35" w:rsidP="00E157E7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Elaborato di dettaglio (in scala non superiore a 1:500) con la dimostrazione delle superfici relative alla nuova destinazione urbanistica ed alle urbanizzazioni, nonché l’assetto di massima dei nuovi manufatti a realizzarsi;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C73F35" w:rsidRPr="00EA7C31" w:rsidRDefault="00C73F35" w:rsidP="00DE711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Studi tipologici (con piante, prospetti e sezioni) dei manufatti da realizzare in scala non superiore a 1:100;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984300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C73F35" w:rsidRPr="00EA7C31" w:rsidRDefault="00C73F35" w:rsidP="00DE711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Eventuali ulteriori elaborati necessari alla dimostrazione che l’intervento proposto non inficia la trasformabilità del territorio contermine, secondo le previsioni urbanistiche vigenti e non contrastanti con interessi di terzi o l’esecuzione di opere di interesse pubblico, seppure di previsione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984300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  <w:vAlign w:val="center"/>
          </w:tcPr>
          <w:p w:rsidR="00C73F35" w:rsidRPr="00EA7C31" w:rsidRDefault="00C73F35" w:rsidP="00EA7C31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Relazione tecnica illustrativa esplicativi dei contenuti della variante allo strumento urbanistico</w:t>
            </w:r>
            <w:r w:rsidRPr="00EA7C31">
              <w:rPr>
                <w:rFonts w:ascii="Calibri" w:hAnsi="Calibri" w:cs="Calibri"/>
              </w:rPr>
              <w:t xml:space="preserve"> </w:t>
            </w:r>
            <w:r w:rsidRPr="00EA7C31">
              <w:rPr>
                <w:rFonts w:ascii="Arial" w:hAnsi="Arial" w:cs="Arial"/>
                <w:sz w:val="14"/>
                <w:szCs w:val="14"/>
              </w:rPr>
              <w:t>e che contenga tra le altre informazioni la verifica del regime giuridico delle aree in relazione ai vincoli territoriali esistenti (paesaggistico ex d.lgs. 22 gennaio 2004, n. 42, idrogeologico, storico-culturale ex d.lgs. 22 gennaio 2004, n. 42, naturalistico, usi civici, ecc.) così come generalmente individuate nelle tavole tematiche del PUTT/P (atlanti regionali in formato A3) nonché all’inclusione o meno in aree S.I.C. e/o Z.P.S. di cui al D.M. 3 aprile 2000 così come modificato dal D.P.R. 12 marzo 2003, n. 120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984300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7"/>
        </w:trPr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DE711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Business Plan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Regione Ufficio Urbanistico</w:t>
            </w:r>
          </w:p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per Autorizzazione Paesaggistica</w:t>
            </w:r>
          </w:p>
        </w:tc>
        <w:tc>
          <w:tcPr>
            <w:tcW w:w="704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FA1FBC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Elaborati progetto per Autorizzazione Paesaggistica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FA1FBC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FA1FBC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Relazioni tecniche per Autorizzazione Paesaggistica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FA1FBC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5E5C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20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5E5CB2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VAS</w:t>
            </w: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5E5CB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Relazioni/</w:t>
            </w:r>
            <w:r w:rsidRPr="00EA7C31">
              <w:rPr>
                <w:rFonts w:ascii="Arial" w:hAnsi="Arial" w:cs="Arial"/>
                <w:sz w:val="14"/>
                <w:szCs w:val="14"/>
              </w:rPr>
              <w:t xml:space="preserve">Elaborati progetto per </w:t>
            </w:r>
            <w:r>
              <w:rPr>
                <w:rFonts w:ascii="Arial" w:hAnsi="Arial" w:cs="Arial"/>
                <w:sz w:val="14"/>
                <w:szCs w:val="14"/>
              </w:rPr>
              <w:t>Valutazione Ambientale Strategica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5E5CB2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>
              <w:rPr>
                <w:rFonts w:ascii="Arial" w:hAnsi="Arial" w:cs="Arial"/>
                <w:sz w:val="14"/>
                <w:szCs w:val="14"/>
              </w:rPr>
            </w:r>
            <w:r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ASL</w:t>
            </w:r>
          </w:p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73F35" w:rsidRPr="00EA7C31" w:rsidRDefault="00C73F35" w:rsidP="000871F9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Allegato 9: scheda informativa sanitaria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</w:tcPr>
          <w:p w:rsidR="00C73F35" w:rsidRPr="00EA7C31" w:rsidRDefault="00C73F35" w:rsidP="004B3DCB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Calcolo del costo di costruzione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</w:tcPr>
          <w:p w:rsidR="00C73F35" w:rsidRPr="00EA7C31" w:rsidRDefault="00C73F35" w:rsidP="004B3DCB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Ricevute di versamenti sanitari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</w:tcPr>
          <w:p w:rsidR="00C73F35" w:rsidRPr="00EA7C31" w:rsidRDefault="00C73F35" w:rsidP="000871F9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Relazioni tecniche igienico sanitarie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</w:tcPr>
          <w:p w:rsidR="00C73F35" w:rsidRPr="00EA7C31" w:rsidRDefault="00C73F35" w:rsidP="000871F9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Relazioni tecniche per la raccolta delle acque di prima pioggia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4"/>
        </w:trPr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73F35" w:rsidRPr="00EA7C31" w:rsidRDefault="00C73F35" w:rsidP="000871F9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Elaborati grafici di progetto (se diversi da quelli urbanistici)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VVF</w:t>
            </w:r>
          </w:p>
        </w:tc>
        <w:tc>
          <w:tcPr>
            <w:tcW w:w="70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73F35" w:rsidRPr="00EA7C31" w:rsidRDefault="00C73F35" w:rsidP="000871F9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Modulo PIN1: richiesta parere di conformità antincendio 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6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</w:tcPr>
          <w:p w:rsidR="00C73F35" w:rsidRPr="00EA7C31" w:rsidRDefault="00C73F35" w:rsidP="000871F9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Ricevute di versamento prevenzione incendi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</w:tcPr>
          <w:p w:rsidR="00C73F35" w:rsidRPr="00EA7C31" w:rsidRDefault="00C73F35" w:rsidP="00EA7C31">
            <w:pPr>
              <w:ind w:left="-33"/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Elaborati progetto prevenzione incendi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73F35" w:rsidRPr="00EA7C31" w:rsidRDefault="00C73F35" w:rsidP="00EA7C31">
            <w:pPr>
              <w:ind w:left="-33"/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Relazioni tecniche di prevenzione incendi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Sovrintendenze</w:t>
            </w:r>
            <w:r w:rsidRPr="00EA7C31">
              <w:rPr>
                <w:rFonts w:ascii="Arial" w:hAnsi="Arial" w:cs="Arial"/>
                <w:sz w:val="14"/>
                <w:szCs w:val="14"/>
              </w:rPr>
              <w:t xml:space="preserve"> varie</w:t>
            </w:r>
          </w:p>
        </w:tc>
        <w:tc>
          <w:tcPr>
            <w:tcW w:w="70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73F35" w:rsidRPr="00EA7C31" w:rsidRDefault="00C73F35" w:rsidP="00A2085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Relazioni tecniche di settore 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73F35" w:rsidRPr="00EA7C31" w:rsidRDefault="00C73F35" w:rsidP="00A2085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Elaborati di progetto di settore 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"/>
        </w:trPr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Provincia</w:t>
            </w:r>
            <w:r w:rsidRPr="00EA7C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A7C31">
              <w:rPr>
                <w:rFonts w:ascii="Arial" w:hAnsi="Arial" w:cs="Arial"/>
                <w:b/>
                <w:sz w:val="14"/>
                <w:szCs w:val="14"/>
              </w:rPr>
              <w:t>Viabilità</w:t>
            </w:r>
          </w:p>
        </w:tc>
        <w:tc>
          <w:tcPr>
            <w:tcW w:w="70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73F35" w:rsidRPr="00EA7C31" w:rsidRDefault="00C73F35" w:rsidP="00E947F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Relazioni tecniche di settore 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C21F0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73F35" w:rsidRPr="00EA7C31" w:rsidRDefault="00C73F35" w:rsidP="00E947F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Elaborati di progetto di settore 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C21F0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Provincia</w:t>
            </w:r>
            <w:r w:rsidRPr="00EA7C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A7C31">
              <w:rPr>
                <w:rFonts w:ascii="Arial" w:hAnsi="Arial" w:cs="Arial"/>
                <w:b/>
                <w:sz w:val="14"/>
                <w:szCs w:val="14"/>
              </w:rPr>
              <w:t>Ambiente</w:t>
            </w:r>
            <w:r w:rsidRPr="00EA7C31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Pr="00EA7C31">
              <w:rPr>
                <w:rFonts w:ascii="Arial" w:hAnsi="Arial" w:cs="Arial"/>
                <w:b/>
                <w:sz w:val="14"/>
                <w:szCs w:val="14"/>
              </w:rPr>
              <w:t>acque</w:t>
            </w:r>
          </w:p>
        </w:tc>
        <w:tc>
          <w:tcPr>
            <w:tcW w:w="70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73F35" w:rsidRPr="00EA7C31" w:rsidRDefault="00C73F35" w:rsidP="000871F9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Modello autorizzazione / comunicazione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</w:tcPr>
          <w:p w:rsidR="00C73F35" w:rsidRPr="00EA7C31" w:rsidRDefault="00C73F35" w:rsidP="00EA7C31">
            <w:pPr>
              <w:ind w:left="-33"/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dichiarazione relativa alla presenza di sostanze tabellate 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C73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F35" w:rsidRPr="00EA7C31" w:rsidRDefault="00C73F35" w:rsidP="00EA7C31">
            <w:pPr>
              <w:ind w:left="-33"/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perizia asseverata a firma di tecnico abilitato circa l’inesistenza della fogna bianca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C73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73F35" w:rsidRPr="00EA7C31" w:rsidRDefault="00C73F35" w:rsidP="00E947F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Relazioni tecniche di settore 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</w:trPr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73F35" w:rsidRPr="00EA7C31" w:rsidRDefault="00C73F35" w:rsidP="00E947F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Elaborati di progetto di settore 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Provincia</w:t>
            </w:r>
            <w:r w:rsidRPr="00EA7C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A7C31">
              <w:rPr>
                <w:rFonts w:ascii="Arial" w:hAnsi="Arial" w:cs="Arial"/>
                <w:b/>
                <w:sz w:val="14"/>
                <w:szCs w:val="14"/>
              </w:rPr>
              <w:t>Ambiente</w:t>
            </w:r>
            <w:r w:rsidRPr="00EA7C31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Pr="00EA7C31">
              <w:rPr>
                <w:rFonts w:ascii="Arial" w:hAnsi="Arial" w:cs="Arial"/>
                <w:b/>
                <w:sz w:val="14"/>
                <w:szCs w:val="14"/>
              </w:rPr>
              <w:t>valutazione incidenza</w:t>
            </w:r>
          </w:p>
        </w:tc>
        <w:tc>
          <w:tcPr>
            <w:tcW w:w="70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73F35" w:rsidRPr="00EA7C31" w:rsidRDefault="00C73F35" w:rsidP="000871F9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Modello di domanda per la valutazione di incidenza 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</w:tcPr>
          <w:p w:rsidR="00C73F35" w:rsidRPr="00EA7C31" w:rsidRDefault="00C73F35" w:rsidP="002E505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Dichiarazione sostitutiva atto notorio relativa all’importo delle opere e alle competenze del tecnico valutatore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</w:tcPr>
          <w:p w:rsidR="00C73F35" w:rsidRPr="00EA7C31" w:rsidRDefault="00C73F35" w:rsidP="000871F9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Ricevuta di versamento oneri istruttori VINCA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</w:tcPr>
          <w:p w:rsidR="00C73F35" w:rsidRPr="00EA7C31" w:rsidRDefault="00C73F35" w:rsidP="000871F9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Schede di screening completa di documentazione cartografica e fotografica redatte ai sensi della DGR 304/2006 e/o studio di incidenza Ambientale lì dove previsto ai sensi della stessa D.G.R.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73F35" w:rsidRPr="00EA7C31" w:rsidRDefault="00C73F35" w:rsidP="000871F9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Elaborati progettuali e relativa relazione tecnica di settore a firma di tecnico abilitato alla progettazione delle opere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Provincia</w:t>
            </w:r>
            <w:r w:rsidRPr="00EA7C3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EA7C31">
              <w:rPr>
                <w:rFonts w:ascii="Arial" w:hAnsi="Arial" w:cs="Arial"/>
                <w:b/>
                <w:sz w:val="14"/>
                <w:szCs w:val="14"/>
              </w:rPr>
              <w:t>Ambiente</w:t>
            </w:r>
            <w:r w:rsidRPr="00EA7C31">
              <w:rPr>
                <w:rFonts w:ascii="Arial" w:hAnsi="Arial" w:cs="Arial"/>
                <w:sz w:val="14"/>
                <w:szCs w:val="14"/>
              </w:rPr>
              <w:t xml:space="preserve">/ </w:t>
            </w:r>
            <w:r w:rsidRPr="00EA7C31">
              <w:rPr>
                <w:rFonts w:ascii="Arial" w:hAnsi="Arial" w:cs="Arial"/>
                <w:b/>
                <w:sz w:val="14"/>
                <w:szCs w:val="14"/>
              </w:rPr>
              <w:t>emissioni in atmosfera</w:t>
            </w:r>
          </w:p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73F35" w:rsidRPr="00EA7C31" w:rsidRDefault="00C73F35" w:rsidP="00A2085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Modello di domanda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C21F0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</w:tcPr>
          <w:p w:rsidR="00C73F35" w:rsidRPr="00EA7C31" w:rsidRDefault="00C73F35" w:rsidP="000444D8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Dichiarazione sostitutiva atto notorio relativa all’importo delle opere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C21F0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</w:tcPr>
          <w:p w:rsidR="00C73F35" w:rsidRPr="00EA7C31" w:rsidRDefault="00C73F35" w:rsidP="000444D8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Ricevuta di versamento oneri istruttori EMI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C21F0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shd w:val="clear" w:color="auto" w:fill="auto"/>
          </w:tcPr>
          <w:p w:rsidR="00C73F35" w:rsidRPr="00EA7C31" w:rsidRDefault="00C73F35" w:rsidP="000444D8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Dichiarazione sostitutiva atto notorio sulla certificazione del consumo di solventi ex art. 275 del D.LGS 152/2006</w:t>
            </w:r>
          </w:p>
        </w:tc>
        <w:tc>
          <w:tcPr>
            <w:tcW w:w="13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C21F0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73F35" w:rsidRPr="00EA7C31" w:rsidRDefault="00C73F35" w:rsidP="000444D8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Elaborati progettuali e relativa relazione tecnica di settore a firma di tecnico abilitato alla progettazione delle opere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C21F01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Ente Parco</w:t>
            </w:r>
          </w:p>
        </w:tc>
        <w:tc>
          <w:tcPr>
            <w:tcW w:w="70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73F35" w:rsidRPr="00EA7C31" w:rsidRDefault="00C73F35" w:rsidP="00E947F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Relazioni tecniche di settore 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73F35" w:rsidRPr="00EA7C31" w:rsidRDefault="00C73F35" w:rsidP="00E947F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Elaborati di progetto di settore 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Regione UPA/Foreste</w:t>
            </w:r>
          </w:p>
        </w:tc>
        <w:tc>
          <w:tcPr>
            <w:tcW w:w="70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73F35" w:rsidRPr="00EA7C31" w:rsidRDefault="00C73F35" w:rsidP="00447982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Relazioni tecniche di dettaglio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73F35" w:rsidRPr="00EA7C31" w:rsidRDefault="00C73F35" w:rsidP="00447982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>Progetto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C73F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"/>
        </w:trPr>
        <w:tc>
          <w:tcPr>
            <w:tcW w:w="209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3F35" w:rsidRPr="00EA7C31" w:rsidRDefault="00C73F35" w:rsidP="00EA7C31">
            <w:pPr>
              <w:ind w:right="-108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Autorità di Bacino</w:t>
            </w:r>
          </w:p>
        </w:tc>
        <w:tc>
          <w:tcPr>
            <w:tcW w:w="704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C73F35" w:rsidRPr="00EA7C31" w:rsidRDefault="00C73F35" w:rsidP="00E947F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Relazioni tecniche di settore </w:t>
            </w:r>
          </w:p>
        </w:tc>
        <w:tc>
          <w:tcPr>
            <w:tcW w:w="13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 w:rsidP="00E947F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73F35" w:rsidRPr="00EA7C31" w:rsidRDefault="00C73F35" w:rsidP="00EA7C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40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C73F35" w:rsidRPr="00EA7C31" w:rsidRDefault="00C73F35" w:rsidP="00E947FF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t xml:space="preserve">Elaborati di progetto di settore </w:t>
            </w:r>
          </w:p>
        </w:tc>
        <w:tc>
          <w:tcPr>
            <w:tcW w:w="132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si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no</w:t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7C3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Pr="00EA7C31">
              <w:rPr>
                <w:rFonts w:ascii="Arial" w:hAnsi="Arial" w:cs="Arial"/>
                <w:sz w:val="14"/>
                <w:szCs w:val="14"/>
              </w:rPr>
            </w:r>
            <w:r w:rsidRPr="00EA7C3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A7C31">
              <w:rPr>
                <w:rFonts w:ascii="Arial" w:hAnsi="Arial" w:cs="Arial"/>
                <w:sz w:val="14"/>
                <w:szCs w:val="14"/>
              </w:rPr>
              <w:t>n.r.</w:t>
            </w:r>
          </w:p>
        </w:tc>
      </w:tr>
      <w:tr w:rsidR="00C73F35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09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:rsidR="00C73F35" w:rsidRPr="00EA7C31" w:rsidRDefault="00C73F35" w:rsidP="00EA7C3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A7C31">
              <w:rPr>
                <w:rFonts w:ascii="Arial" w:hAnsi="Arial" w:cs="Arial"/>
                <w:b/>
                <w:sz w:val="14"/>
                <w:szCs w:val="14"/>
              </w:rPr>
              <w:t>Altro</w:t>
            </w:r>
            <w:r w:rsidRPr="00EA7C31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040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:rsidR="00C73F35" w:rsidRPr="00EA7C31" w:rsidRDefault="00C73F35" w:rsidP="00A2085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73F35" w:rsidRPr="00EA7C31" w:rsidRDefault="00C73F3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3111C8" w:rsidRPr="00F90923" w:rsidRDefault="001D4A50">
      <w:pPr>
        <w:rPr>
          <w:rFonts w:ascii="Arial" w:hAnsi="Arial" w:cs="Arial"/>
          <w:b/>
          <w:sz w:val="14"/>
          <w:szCs w:val="14"/>
        </w:rPr>
      </w:pPr>
      <w:r w:rsidRPr="00F90923">
        <w:rPr>
          <w:rFonts w:ascii="Arial" w:hAnsi="Arial" w:cs="Arial"/>
          <w:b/>
          <w:sz w:val="14"/>
          <w:szCs w:val="14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0923">
        <w:rPr>
          <w:rFonts w:ascii="Arial" w:hAnsi="Arial" w:cs="Arial"/>
          <w:b/>
          <w:sz w:val="14"/>
          <w:szCs w:val="14"/>
          <w:highlight w:val="lightGray"/>
        </w:rPr>
        <w:instrText xml:space="preserve"> FORMCHECKBOX </w:instrText>
      </w:r>
      <w:r w:rsidRPr="00F90923">
        <w:rPr>
          <w:rFonts w:ascii="Arial" w:hAnsi="Arial" w:cs="Arial"/>
          <w:b/>
          <w:sz w:val="14"/>
          <w:szCs w:val="14"/>
          <w:highlight w:val="lightGray"/>
        </w:rPr>
      </w:r>
      <w:r w:rsidRPr="00F90923">
        <w:rPr>
          <w:rFonts w:ascii="Arial" w:hAnsi="Arial" w:cs="Arial"/>
          <w:b/>
          <w:sz w:val="14"/>
          <w:szCs w:val="14"/>
          <w:highlight w:val="lightGray"/>
        </w:rPr>
        <w:fldChar w:fldCharType="end"/>
      </w:r>
      <w:r w:rsidRPr="00F90923">
        <w:rPr>
          <w:rFonts w:ascii="Arial" w:hAnsi="Arial" w:cs="Arial"/>
          <w:b/>
          <w:sz w:val="14"/>
          <w:szCs w:val="14"/>
          <w:highlight w:val="lightGray"/>
        </w:rPr>
        <w:t>si=&gt;il documento è presente</w:t>
      </w:r>
      <w:r w:rsidR="004A3F02" w:rsidRPr="00F90923">
        <w:rPr>
          <w:rFonts w:ascii="Arial" w:hAnsi="Arial" w:cs="Arial"/>
          <w:b/>
          <w:sz w:val="14"/>
          <w:szCs w:val="14"/>
          <w:highlight w:val="lightGray"/>
        </w:rPr>
        <w:t xml:space="preserve">  </w:t>
      </w:r>
      <w:r w:rsidRPr="00F90923">
        <w:rPr>
          <w:rFonts w:ascii="Arial" w:hAnsi="Arial" w:cs="Arial"/>
          <w:b/>
          <w:sz w:val="14"/>
          <w:szCs w:val="14"/>
          <w:highlight w:val="lightGray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F90923">
        <w:rPr>
          <w:rFonts w:ascii="Arial" w:hAnsi="Arial" w:cs="Arial"/>
          <w:b/>
          <w:sz w:val="14"/>
          <w:szCs w:val="14"/>
          <w:highlight w:val="lightGray"/>
        </w:rPr>
        <w:instrText xml:space="preserve"> FORMCHECKBOX </w:instrText>
      </w:r>
      <w:r w:rsidRPr="00F90923">
        <w:rPr>
          <w:rFonts w:ascii="Arial" w:hAnsi="Arial" w:cs="Arial"/>
          <w:b/>
          <w:sz w:val="14"/>
          <w:szCs w:val="14"/>
          <w:highlight w:val="lightGray"/>
        </w:rPr>
      </w:r>
      <w:r w:rsidRPr="00F90923">
        <w:rPr>
          <w:rFonts w:ascii="Arial" w:hAnsi="Arial" w:cs="Arial"/>
          <w:b/>
          <w:sz w:val="14"/>
          <w:szCs w:val="14"/>
          <w:highlight w:val="lightGray"/>
        </w:rPr>
        <w:fldChar w:fldCharType="end"/>
      </w:r>
      <w:r w:rsidRPr="00F90923">
        <w:rPr>
          <w:rFonts w:ascii="Arial" w:hAnsi="Arial" w:cs="Arial"/>
          <w:b/>
          <w:sz w:val="14"/>
          <w:szCs w:val="14"/>
          <w:highlight w:val="lightGray"/>
        </w:rPr>
        <w:t>no=&gt;il documento è richiesto ma non è presente</w:t>
      </w:r>
      <w:r w:rsidR="004A3F02" w:rsidRPr="00F90923">
        <w:rPr>
          <w:rFonts w:ascii="Arial" w:hAnsi="Arial" w:cs="Arial"/>
          <w:b/>
          <w:sz w:val="14"/>
          <w:szCs w:val="14"/>
          <w:highlight w:val="lightGray"/>
        </w:rPr>
        <w:t xml:space="preserve">  </w:t>
      </w:r>
      <w:r w:rsidRPr="00F90923">
        <w:rPr>
          <w:rFonts w:ascii="Arial" w:hAnsi="Arial" w:cs="Arial"/>
          <w:b/>
          <w:sz w:val="14"/>
          <w:szCs w:val="14"/>
          <w:highlight w:val="lightGray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0923">
        <w:rPr>
          <w:rFonts w:ascii="Arial" w:hAnsi="Arial" w:cs="Arial"/>
          <w:b/>
          <w:sz w:val="14"/>
          <w:szCs w:val="14"/>
          <w:highlight w:val="lightGray"/>
        </w:rPr>
        <w:instrText xml:space="preserve"> FORMCHECKBOX </w:instrText>
      </w:r>
      <w:r w:rsidRPr="00F90923">
        <w:rPr>
          <w:rFonts w:ascii="Arial" w:hAnsi="Arial" w:cs="Arial"/>
          <w:b/>
          <w:sz w:val="14"/>
          <w:szCs w:val="14"/>
          <w:highlight w:val="lightGray"/>
        </w:rPr>
      </w:r>
      <w:r w:rsidRPr="00F90923">
        <w:rPr>
          <w:rFonts w:ascii="Arial" w:hAnsi="Arial" w:cs="Arial"/>
          <w:b/>
          <w:sz w:val="14"/>
          <w:szCs w:val="14"/>
          <w:highlight w:val="lightGray"/>
        </w:rPr>
        <w:fldChar w:fldCharType="end"/>
      </w:r>
      <w:r w:rsidRPr="00F90923">
        <w:rPr>
          <w:rFonts w:ascii="Arial" w:hAnsi="Arial" w:cs="Arial"/>
          <w:b/>
          <w:sz w:val="14"/>
          <w:szCs w:val="14"/>
          <w:highlight w:val="lightGray"/>
        </w:rPr>
        <w:t>n.</w:t>
      </w:r>
      <w:r w:rsidR="002C7FC2" w:rsidRPr="00F90923">
        <w:rPr>
          <w:rFonts w:ascii="Arial" w:hAnsi="Arial" w:cs="Arial"/>
          <w:b/>
          <w:sz w:val="14"/>
          <w:szCs w:val="14"/>
          <w:highlight w:val="lightGray"/>
        </w:rPr>
        <w:t>r</w:t>
      </w:r>
      <w:r w:rsidRPr="00F90923">
        <w:rPr>
          <w:rFonts w:ascii="Arial" w:hAnsi="Arial" w:cs="Arial"/>
          <w:b/>
          <w:sz w:val="14"/>
          <w:szCs w:val="14"/>
          <w:highlight w:val="lightGray"/>
        </w:rPr>
        <w:t>.=&gt;il documento non è richiesto</w:t>
      </w:r>
    </w:p>
    <w:p w:rsidR="00227EE9" w:rsidRPr="00227EE9" w:rsidRDefault="00227EE9">
      <w:pPr>
        <w:rPr>
          <w:rFonts w:ascii="Arial" w:hAnsi="Arial" w:cs="Arial"/>
          <w:b/>
          <w:sz w:val="8"/>
          <w:szCs w:val="8"/>
        </w:rPr>
      </w:pPr>
    </w:p>
    <w:tbl>
      <w:tblPr>
        <w:tblW w:w="101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2999"/>
        <w:gridCol w:w="5235"/>
      </w:tblGrid>
      <w:tr w:rsidR="006F699D" w:rsidRPr="00EA7C31" w:rsidTr="00EA7C31">
        <w:trPr>
          <w:trHeight w:val="161"/>
        </w:trPr>
        <w:tc>
          <w:tcPr>
            <w:tcW w:w="189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699D" w:rsidRPr="00EA7C31" w:rsidRDefault="006F699D" w:rsidP="00A345B1">
            <w:pPr>
              <w:rPr>
                <w:rFonts w:ascii="Arial" w:hAnsi="Arial" w:cs="Arial"/>
                <w:sz w:val="12"/>
                <w:szCs w:val="12"/>
              </w:rPr>
            </w:pPr>
            <w:r w:rsidRPr="00EA7C31">
              <w:rPr>
                <w:rFonts w:ascii="Arial" w:hAnsi="Arial" w:cs="Arial"/>
                <w:sz w:val="12"/>
                <w:szCs w:val="12"/>
              </w:rPr>
              <w:t>Data</w:t>
            </w:r>
            <w:r w:rsidR="00DA53F1" w:rsidRPr="00EA7C31">
              <w:rPr>
                <w:rFonts w:ascii="Arial" w:hAnsi="Arial" w:cs="Arial"/>
                <w:sz w:val="12"/>
                <w:szCs w:val="12"/>
              </w:rPr>
              <w:t xml:space="preserve"> </w:t>
            </w:r>
            <w:bookmarkStart w:id="1" w:name="Testo2"/>
            <w:r w:rsidR="00DA53F1" w:rsidRPr="00EA7C31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sto2"/>
                  <w:enabled/>
                  <w:calcOnExit w:val="0"/>
                  <w:helpText w:type="text" w:val="INSERIRE LA DATA DI COMPILAZIONE"/>
                  <w:statusText w:type="text" w:val="INSERIRE LA DATA DI COMPILAZIONE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DA53F1" w:rsidRPr="00EA7C31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="00E157E7" w:rsidRPr="00EA7C31">
              <w:rPr>
                <w:rFonts w:ascii="Arial" w:hAnsi="Arial" w:cs="Arial"/>
                <w:sz w:val="12"/>
                <w:szCs w:val="12"/>
              </w:rPr>
            </w:r>
            <w:r w:rsidR="00DA53F1" w:rsidRPr="00EA7C3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="00DA53F1" w:rsidRPr="00EA7C31">
              <w:rPr>
                <w:rFonts w:ascii="Verdana" w:hAnsi="Verdana" w:cs="Arial"/>
                <w:noProof/>
                <w:sz w:val="12"/>
                <w:szCs w:val="12"/>
              </w:rPr>
              <w:t> </w:t>
            </w:r>
            <w:r w:rsidR="00DA53F1" w:rsidRPr="00EA7C31">
              <w:rPr>
                <w:rFonts w:ascii="Verdana" w:hAnsi="Verdana" w:cs="Arial"/>
                <w:noProof/>
                <w:sz w:val="12"/>
                <w:szCs w:val="12"/>
              </w:rPr>
              <w:t> </w:t>
            </w:r>
            <w:r w:rsidR="00DA53F1" w:rsidRPr="00EA7C31">
              <w:rPr>
                <w:rFonts w:ascii="Verdana" w:hAnsi="Verdana" w:cs="Arial"/>
                <w:noProof/>
                <w:sz w:val="12"/>
                <w:szCs w:val="12"/>
              </w:rPr>
              <w:t> </w:t>
            </w:r>
            <w:r w:rsidR="00DA53F1" w:rsidRPr="00EA7C31">
              <w:rPr>
                <w:rFonts w:ascii="Verdana" w:hAnsi="Verdana" w:cs="Arial"/>
                <w:noProof/>
                <w:sz w:val="12"/>
                <w:szCs w:val="12"/>
              </w:rPr>
              <w:t> </w:t>
            </w:r>
            <w:r w:rsidR="00DA53F1" w:rsidRPr="00EA7C31">
              <w:rPr>
                <w:rFonts w:ascii="Verdana" w:hAnsi="Verdana" w:cs="Arial"/>
                <w:noProof/>
                <w:sz w:val="12"/>
                <w:szCs w:val="12"/>
              </w:rPr>
              <w:t> </w:t>
            </w:r>
            <w:r w:rsidR="00DA53F1" w:rsidRPr="00EA7C31">
              <w:rPr>
                <w:rFonts w:ascii="Arial" w:hAnsi="Arial" w:cs="Arial"/>
                <w:sz w:val="12"/>
                <w:szCs w:val="12"/>
              </w:rPr>
              <w:fldChar w:fldCharType="end"/>
            </w:r>
            <w:bookmarkEnd w:id="1"/>
          </w:p>
        </w:tc>
        <w:tc>
          <w:tcPr>
            <w:tcW w:w="29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699D" w:rsidRPr="00EA7C31" w:rsidRDefault="00F23DD6" w:rsidP="00A345B1">
            <w:pPr>
              <w:rPr>
                <w:rFonts w:ascii="Arial" w:hAnsi="Arial" w:cs="Arial"/>
                <w:sz w:val="12"/>
                <w:szCs w:val="12"/>
              </w:rPr>
            </w:pPr>
            <w:r w:rsidRPr="00EA7C31">
              <w:rPr>
                <w:rFonts w:ascii="Arial" w:hAnsi="Arial" w:cs="Arial"/>
                <w:sz w:val="12"/>
                <w:szCs w:val="12"/>
              </w:rPr>
              <w:t>TECNICO/PROGETTISTA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F699D" w:rsidRPr="00EA7C31" w:rsidRDefault="006F699D" w:rsidP="00A345B1">
            <w:pPr>
              <w:rPr>
                <w:rFonts w:ascii="Arial" w:hAnsi="Arial" w:cs="Arial"/>
                <w:sz w:val="12"/>
                <w:szCs w:val="12"/>
              </w:rPr>
            </w:pPr>
            <w:r w:rsidRPr="00EA7C31">
              <w:rPr>
                <w:rFonts w:ascii="Arial" w:hAnsi="Arial" w:cs="Arial"/>
                <w:sz w:val="12"/>
                <w:szCs w:val="12"/>
              </w:rPr>
              <w:t>Firma</w:t>
            </w:r>
          </w:p>
        </w:tc>
      </w:tr>
      <w:tr w:rsidR="00204CE4" w:rsidRPr="00EA7C31" w:rsidTr="00EA7C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CE4" w:rsidRPr="00EA7C31" w:rsidRDefault="00204CE4" w:rsidP="00E157E7">
            <w:pPr>
              <w:rPr>
                <w:rFonts w:ascii="Arial" w:hAnsi="Arial" w:cs="Arial"/>
                <w:sz w:val="12"/>
                <w:szCs w:val="12"/>
              </w:rPr>
            </w:pPr>
            <w:r w:rsidRPr="00EA7C31">
              <w:rPr>
                <w:rFonts w:ascii="Arial" w:hAnsi="Arial" w:cs="Arial"/>
                <w:sz w:val="12"/>
                <w:szCs w:val="12"/>
              </w:rPr>
              <w:t xml:space="preserve">Data </w:t>
            </w:r>
            <w:r w:rsidRPr="00EA7C31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Testo2"/>
                  <w:enabled/>
                  <w:calcOnExit w:val="0"/>
                  <w:helpText w:type="text" w:val="INSERIRE LA DATA DI COMPILAZIONE"/>
                  <w:statusText w:type="text" w:val="INSERIRE LA DATA DI COMPILAZIONE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EA7C31">
              <w:rPr>
                <w:rFonts w:ascii="Arial" w:hAnsi="Arial" w:cs="Arial"/>
                <w:sz w:val="12"/>
                <w:szCs w:val="12"/>
              </w:rPr>
              <w:instrText xml:space="preserve"> FORMTEXT </w:instrText>
            </w:r>
            <w:r w:rsidRPr="00EA7C31">
              <w:rPr>
                <w:rFonts w:ascii="Arial" w:hAnsi="Arial" w:cs="Arial"/>
                <w:sz w:val="12"/>
                <w:szCs w:val="12"/>
              </w:rPr>
            </w:r>
            <w:r w:rsidRPr="00EA7C31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EA7C31">
              <w:rPr>
                <w:rFonts w:ascii="Verdana" w:hAnsi="Verdana" w:cs="Arial"/>
                <w:sz w:val="12"/>
                <w:szCs w:val="12"/>
              </w:rPr>
              <w:t> </w:t>
            </w:r>
            <w:r w:rsidRPr="00EA7C31">
              <w:rPr>
                <w:rFonts w:ascii="Verdana" w:hAnsi="Verdana" w:cs="Arial"/>
                <w:sz w:val="12"/>
                <w:szCs w:val="12"/>
              </w:rPr>
              <w:t> </w:t>
            </w:r>
            <w:r w:rsidRPr="00EA7C31">
              <w:rPr>
                <w:rFonts w:ascii="Verdana" w:hAnsi="Verdana" w:cs="Arial"/>
                <w:sz w:val="12"/>
                <w:szCs w:val="12"/>
              </w:rPr>
              <w:t> </w:t>
            </w:r>
            <w:r w:rsidRPr="00EA7C31">
              <w:rPr>
                <w:rFonts w:ascii="Verdana" w:hAnsi="Verdana" w:cs="Arial"/>
                <w:sz w:val="12"/>
                <w:szCs w:val="12"/>
              </w:rPr>
              <w:t> </w:t>
            </w:r>
            <w:r w:rsidRPr="00EA7C31">
              <w:rPr>
                <w:rFonts w:ascii="Verdana" w:hAnsi="Verdana" w:cs="Arial"/>
                <w:sz w:val="12"/>
                <w:szCs w:val="12"/>
              </w:rPr>
              <w:t> </w:t>
            </w:r>
            <w:r w:rsidRPr="00EA7C31">
              <w:rPr>
                <w:rFonts w:ascii="Arial" w:hAnsi="Arial" w:cs="Arial"/>
                <w:sz w:val="12"/>
                <w:szCs w:val="12"/>
              </w:rPr>
              <w:fldChar w:fldCharType="end"/>
            </w:r>
          </w:p>
        </w:tc>
        <w:tc>
          <w:tcPr>
            <w:tcW w:w="2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CE4" w:rsidRPr="00EA7C31" w:rsidRDefault="00F23DD6" w:rsidP="00E157E7">
            <w:pPr>
              <w:rPr>
                <w:rFonts w:ascii="Arial" w:hAnsi="Arial" w:cs="Arial"/>
                <w:sz w:val="12"/>
                <w:szCs w:val="12"/>
              </w:rPr>
            </w:pPr>
            <w:r w:rsidRPr="00EA7C31">
              <w:rPr>
                <w:rFonts w:ascii="Arial" w:hAnsi="Arial" w:cs="Arial"/>
                <w:sz w:val="12"/>
                <w:szCs w:val="12"/>
              </w:rPr>
              <w:t>RESPONSABILE SUAP LOCALE</w:t>
            </w: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4CE4" w:rsidRPr="00EA7C31" w:rsidRDefault="00204CE4" w:rsidP="00E157E7">
            <w:pPr>
              <w:rPr>
                <w:rFonts w:ascii="Arial" w:hAnsi="Arial" w:cs="Arial"/>
                <w:sz w:val="12"/>
                <w:szCs w:val="12"/>
              </w:rPr>
            </w:pPr>
            <w:r w:rsidRPr="00EA7C31">
              <w:rPr>
                <w:rFonts w:ascii="Arial" w:hAnsi="Arial" w:cs="Arial"/>
                <w:sz w:val="12"/>
                <w:szCs w:val="12"/>
              </w:rPr>
              <w:t>Firma</w:t>
            </w:r>
          </w:p>
        </w:tc>
      </w:tr>
    </w:tbl>
    <w:p w:rsidR="003111C8" w:rsidRPr="00227EE9" w:rsidRDefault="003111C8" w:rsidP="00C73F35">
      <w:pPr>
        <w:rPr>
          <w:sz w:val="14"/>
          <w:szCs w:val="14"/>
        </w:rPr>
      </w:pPr>
    </w:p>
    <w:sectPr w:rsidR="003111C8" w:rsidRPr="00227EE9" w:rsidSect="00AD0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6" w:h="16838" w:code="9"/>
      <w:pgMar w:top="899" w:right="1134" w:bottom="360" w:left="1134" w:header="1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D4" w:rsidRDefault="004D36D4">
      <w:r>
        <w:separator/>
      </w:r>
    </w:p>
  </w:endnote>
  <w:endnote w:type="continuationSeparator" w:id="0">
    <w:p w:rsidR="004D36D4" w:rsidRDefault="004D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C2" w:rsidRDefault="001A5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60"/>
      <w:gridCol w:w="4918"/>
    </w:tblGrid>
    <w:tr w:rsidR="00AB0852">
      <w:tblPrEx>
        <w:tblCellMar>
          <w:top w:w="0" w:type="dxa"/>
          <w:bottom w:w="0" w:type="dxa"/>
        </w:tblCellMar>
      </w:tblPrEx>
      <w:tc>
        <w:tcPr>
          <w:tcW w:w="7706" w:type="dxa"/>
          <w:tcBorders>
            <w:top w:val="nil"/>
            <w:left w:val="nil"/>
            <w:bottom w:val="nil"/>
            <w:right w:val="nil"/>
          </w:tcBorders>
        </w:tcPr>
        <w:p w:rsidR="00AB0852" w:rsidRDefault="00AB0852" w:rsidP="00AD0C0E">
          <w:pPr>
            <w:pStyle w:val="Footer"/>
            <w:tabs>
              <w:tab w:val="clear" w:pos="4819"/>
              <w:tab w:val="clear" w:pos="9638"/>
              <w:tab w:val="right" w:pos="15120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Mod. 7V1 Ed.</w:t>
          </w:r>
          <w:r w:rsidR="00407435">
            <w:rPr>
              <w:rFonts w:ascii="Arial" w:hAnsi="Arial" w:cs="Arial"/>
              <w:sz w:val="16"/>
            </w:rPr>
            <w:t xml:space="preserve"> </w:t>
          </w:r>
          <w:r w:rsidR="00AD0C0E">
            <w:rPr>
              <w:rFonts w:ascii="Arial" w:hAnsi="Arial" w:cs="Arial"/>
              <w:sz w:val="16"/>
            </w:rPr>
            <w:t>1</w:t>
          </w:r>
        </w:p>
      </w:tc>
      <w:tc>
        <w:tcPr>
          <w:tcW w:w="7707" w:type="dxa"/>
          <w:tcBorders>
            <w:top w:val="nil"/>
            <w:left w:val="nil"/>
            <w:bottom w:val="nil"/>
            <w:right w:val="nil"/>
          </w:tcBorders>
        </w:tcPr>
        <w:p w:rsidR="00AB0852" w:rsidRDefault="00AB0852">
          <w:pPr>
            <w:pStyle w:val="Footer"/>
            <w:tabs>
              <w:tab w:val="clear" w:pos="4819"/>
              <w:tab w:val="clear" w:pos="9638"/>
              <w:tab w:val="right" w:pos="15120"/>
            </w:tabs>
            <w:jc w:val="right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Pagina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PAGE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F75D68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  <w:r>
            <w:rPr>
              <w:rFonts w:ascii="Arial" w:hAnsi="Arial" w:cs="Arial"/>
              <w:sz w:val="16"/>
            </w:rPr>
            <w:t xml:space="preserve"> di </w:t>
          </w:r>
          <w:r>
            <w:rPr>
              <w:rFonts w:ascii="Arial" w:hAnsi="Arial" w:cs="Arial"/>
              <w:sz w:val="16"/>
            </w:rPr>
            <w:fldChar w:fldCharType="begin"/>
          </w:r>
          <w:r>
            <w:rPr>
              <w:rFonts w:ascii="Arial" w:hAnsi="Arial" w:cs="Arial"/>
              <w:sz w:val="16"/>
            </w:rPr>
            <w:instrText xml:space="preserve"> NUMPAGES </w:instrText>
          </w:r>
          <w:r>
            <w:rPr>
              <w:rFonts w:ascii="Arial" w:hAnsi="Arial" w:cs="Arial"/>
              <w:sz w:val="16"/>
            </w:rPr>
            <w:fldChar w:fldCharType="separate"/>
          </w:r>
          <w:r w:rsidR="00F75D68">
            <w:rPr>
              <w:rFonts w:ascii="Arial" w:hAnsi="Arial" w:cs="Arial"/>
              <w:noProof/>
              <w:sz w:val="16"/>
            </w:rPr>
            <w:t>1</w:t>
          </w:r>
          <w:r>
            <w:rPr>
              <w:rFonts w:ascii="Arial" w:hAnsi="Arial" w:cs="Arial"/>
              <w:sz w:val="16"/>
            </w:rPr>
            <w:fldChar w:fldCharType="end"/>
          </w:r>
        </w:p>
      </w:tc>
    </w:tr>
  </w:tbl>
  <w:p w:rsidR="00AB0852" w:rsidRDefault="00AB0852" w:rsidP="00227EE9">
    <w:pPr>
      <w:pStyle w:val="Footer"/>
      <w:tabs>
        <w:tab w:val="clear" w:pos="4819"/>
        <w:tab w:val="clear" w:pos="9638"/>
        <w:tab w:val="left" w:pos="1050"/>
      </w:tabs>
    </w:pPr>
    <w:r>
      <w:tab/>
    </w:r>
  </w:p>
  <w:p w:rsidR="00F018B6" w:rsidRDefault="00F018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C2" w:rsidRDefault="001A5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D4" w:rsidRDefault="004D36D4">
      <w:r>
        <w:separator/>
      </w:r>
    </w:p>
  </w:footnote>
  <w:footnote w:type="continuationSeparator" w:id="0">
    <w:p w:rsidR="004D36D4" w:rsidRDefault="004D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C2" w:rsidRDefault="001A5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52" w:rsidRDefault="00F75D68">
    <w:pPr>
      <w:pStyle w:val="Header"/>
    </w:pPr>
    <w:r w:rsidRPr="004406FC">
      <w:rPr>
        <w:rFonts w:ascii="Verdana" w:hAnsi="Verdana" w:cs="Tahoma"/>
        <w:b/>
        <w:noProof/>
      </w:rPr>
      <w:drawing>
        <wp:inline distT="0" distB="0" distL="0" distR="0">
          <wp:extent cx="771525" cy="457200"/>
          <wp:effectExtent l="0" t="0" r="9525" b="0"/>
          <wp:docPr id="1" name="Picture 1" descr="marchio murgia svilup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murgia svilup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AC2" w:rsidRDefault="001A5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A6C"/>
    <w:multiLevelType w:val="hybridMultilevel"/>
    <w:tmpl w:val="F9CCC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617"/>
    <w:multiLevelType w:val="hybridMultilevel"/>
    <w:tmpl w:val="E5B4C2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5714"/>
    <w:multiLevelType w:val="hybridMultilevel"/>
    <w:tmpl w:val="AD2AD61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05294"/>
    <w:multiLevelType w:val="hybridMultilevel"/>
    <w:tmpl w:val="5B3C64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C3E0F"/>
    <w:multiLevelType w:val="hybridMultilevel"/>
    <w:tmpl w:val="E6E0E5E8"/>
    <w:lvl w:ilvl="0" w:tplc="527CE2E6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2DC4"/>
    <w:multiLevelType w:val="hybridMultilevel"/>
    <w:tmpl w:val="022EF5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94300"/>
    <w:multiLevelType w:val="hybridMultilevel"/>
    <w:tmpl w:val="290071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7DC5"/>
    <w:multiLevelType w:val="hybridMultilevel"/>
    <w:tmpl w:val="8A5C50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A61D0"/>
    <w:multiLevelType w:val="hybridMultilevel"/>
    <w:tmpl w:val="461AA8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rawingGridHorizontalSpacing w:val="11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89"/>
    <w:rsid w:val="000006DD"/>
    <w:rsid w:val="000035A3"/>
    <w:rsid w:val="000061D3"/>
    <w:rsid w:val="00022C82"/>
    <w:rsid w:val="000432AA"/>
    <w:rsid w:val="000444D8"/>
    <w:rsid w:val="000522B1"/>
    <w:rsid w:val="00057918"/>
    <w:rsid w:val="000743BF"/>
    <w:rsid w:val="000871F9"/>
    <w:rsid w:val="00094484"/>
    <w:rsid w:val="000B5FD1"/>
    <w:rsid w:val="000C0009"/>
    <w:rsid w:val="000C0E7F"/>
    <w:rsid w:val="000C4AA5"/>
    <w:rsid w:val="000E261C"/>
    <w:rsid w:val="00100229"/>
    <w:rsid w:val="001157F1"/>
    <w:rsid w:val="00130A11"/>
    <w:rsid w:val="001343B5"/>
    <w:rsid w:val="00136D4E"/>
    <w:rsid w:val="0016629D"/>
    <w:rsid w:val="00171F99"/>
    <w:rsid w:val="00192CE6"/>
    <w:rsid w:val="001A5AC2"/>
    <w:rsid w:val="001B367E"/>
    <w:rsid w:val="001B5B2C"/>
    <w:rsid w:val="001D4A50"/>
    <w:rsid w:val="00204CE4"/>
    <w:rsid w:val="00220514"/>
    <w:rsid w:val="00227EE9"/>
    <w:rsid w:val="002442AF"/>
    <w:rsid w:val="0025554D"/>
    <w:rsid w:val="00264981"/>
    <w:rsid w:val="00276C00"/>
    <w:rsid w:val="002B3E93"/>
    <w:rsid w:val="002B40E1"/>
    <w:rsid w:val="002C7FC2"/>
    <w:rsid w:val="002D470B"/>
    <w:rsid w:val="002D68CB"/>
    <w:rsid w:val="002E505F"/>
    <w:rsid w:val="003051DD"/>
    <w:rsid w:val="003111C8"/>
    <w:rsid w:val="003127F8"/>
    <w:rsid w:val="00325132"/>
    <w:rsid w:val="003A2C2A"/>
    <w:rsid w:val="003E6307"/>
    <w:rsid w:val="00407435"/>
    <w:rsid w:val="004247F9"/>
    <w:rsid w:val="004406FC"/>
    <w:rsid w:val="00447982"/>
    <w:rsid w:val="00456A7A"/>
    <w:rsid w:val="00474065"/>
    <w:rsid w:val="0048284B"/>
    <w:rsid w:val="004837C8"/>
    <w:rsid w:val="00493C4C"/>
    <w:rsid w:val="004A3F02"/>
    <w:rsid w:val="004B3DCB"/>
    <w:rsid w:val="004D36D4"/>
    <w:rsid w:val="004D68CF"/>
    <w:rsid w:val="0055678D"/>
    <w:rsid w:val="00556D7D"/>
    <w:rsid w:val="00594741"/>
    <w:rsid w:val="005B1E34"/>
    <w:rsid w:val="005C0E78"/>
    <w:rsid w:val="005E4398"/>
    <w:rsid w:val="005E5CB2"/>
    <w:rsid w:val="00616B48"/>
    <w:rsid w:val="00643C11"/>
    <w:rsid w:val="00652F63"/>
    <w:rsid w:val="0065337A"/>
    <w:rsid w:val="00674D79"/>
    <w:rsid w:val="006900C4"/>
    <w:rsid w:val="006A1A58"/>
    <w:rsid w:val="006E10A9"/>
    <w:rsid w:val="006E675F"/>
    <w:rsid w:val="006F699D"/>
    <w:rsid w:val="007008BC"/>
    <w:rsid w:val="00703CC5"/>
    <w:rsid w:val="00731086"/>
    <w:rsid w:val="00735820"/>
    <w:rsid w:val="00774DC8"/>
    <w:rsid w:val="00785697"/>
    <w:rsid w:val="0078697F"/>
    <w:rsid w:val="007C5BA5"/>
    <w:rsid w:val="007D2E28"/>
    <w:rsid w:val="0080746D"/>
    <w:rsid w:val="00830F98"/>
    <w:rsid w:val="008360DB"/>
    <w:rsid w:val="0086210A"/>
    <w:rsid w:val="00874B9A"/>
    <w:rsid w:val="0089247B"/>
    <w:rsid w:val="008B4D51"/>
    <w:rsid w:val="008C3815"/>
    <w:rsid w:val="008F6985"/>
    <w:rsid w:val="009229FB"/>
    <w:rsid w:val="00956958"/>
    <w:rsid w:val="00961CB7"/>
    <w:rsid w:val="00981458"/>
    <w:rsid w:val="00984300"/>
    <w:rsid w:val="009903B1"/>
    <w:rsid w:val="009C436C"/>
    <w:rsid w:val="009C63F2"/>
    <w:rsid w:val="00A120D7"/>
    <w:rsid w:val="00A2085F"/>
    <w:rsid w:val="00A25B14"/>
    <w:rsid w:val="00A2783F"/>
    <w:rsid w:val="00A345B1"/>
    <w:rsid w:val="00A35661"/>
    <w:rsid w:val="00A64AA9"/>
    <w:rsid w:val="00A709DF"/>
    <w:rsid w:val="00AA42AF"/>
    <w:rsid w:val="00AB0852"/>
    <w:rsid w:val="00AB389C"/>
    <w:rsid w:val="00AC74F5"/>
    <w:rsid w:val="00AD0C0E"/>
    <w:rsid w:val="00AD4BB2"/>
    <w:rsid w:val="00AE6975"/>
    <w:rsid w:val="00B037B3"/>
    <w:rsid w:val="00B16CCE"/>
    <w:rsid w:val="00B2358B"/>
    <w:rsid w:val="00B60063"/>
    <w:rsid w:val="00B631C4"/>
    <w:rsid w:val="00B77709"/>
    <w:rsid w:val="00B958F9"/>
    <w:rsid w:val="00BA2B1A"/>
    <w:rsid w:val="00BC17E8"/>
    <w:rsid w:val="00BC5CDB"/>
    <w:rsid w:val="00BD61E2"/>
    <w:rsid w:val="00BE0265"/>
    <w:rsid w:val="00BE0A22"/>
    <w:rsid w:val="00BF2543"/>
    <w:rsid w:val="00BF3B51"/>
    <w:rsid w:val="00C21F01"/>
    <w:rsid w:val="00C60C82"/>
    <w:rsid w:val="00C73F35"/>
    <w:rsid w:val="00C93EF7"/>
    <w:rsid w:val="00CA454C"/>
    <w:rsid w:val="00CA58BA"/>
    <w:rsid w:val="00CC41E8"/>
    <w:rsid w:val="00CF6A69"/>
    <w:rsid w:val="00CF7967"/>
    <w:rsid w:val="00D03B05"/>
    <w:rsid w:val="00D05E05"/>
    <w:rsid w:val="00D41CB5"/>
    <w:rsid w:val="00D434B8"/>
    <w:rsid w:val="00D45177"/>
    <w:rsid w:val="00D57B8C"/>
    <w:rsid w:val="00D57FD3"/>
    <w:rsid w:val="00D72789"/>
    <w:rsid w:val="00D767FC"/>
    <w:rsid w:val="00D769F1"/>
    <w:rsid w:val="00D82218"/>
    <w:rsid w:val="00DA490D"/>
    <w:rsid w:val="00DA53F1"/>
    <w:rsid w:val="00DB3C08"/>
    <w:rsid w:val="00DB61D7"/>
    <w:rsid w:val="00DD383B"/>
    <w:rsid w:val="00DD62EF"/>
    <w:rsid w:val="00DE7111"/>
    <w:rsid w:val="00DF1976"/>
    <w:rsid w:val="00E025C3"/>
    <w:rsid w:val="00E044BB"/>
    <w:rsid w:val="00E157E7"/>
    <w:rsid w:val="00E20E1B"/>
    <w:rsid w:val="00E5194F"/>
    <w:rsid w:val="00E55494"/>
    <w:rsid w:val="00E664C3"/>
    <w:rsid w:val="00E947FF"/>
    <w:rsid w:val="00E94DA4"/>
    <w:rsid w:val="00EA0630"/>
    <w:rsid w:val="00EA7C31"/>
    <w:rsid w:val="00EB589C"/>
    <w:rsid w:val="00ED33E8"/>
    <w:rsid w:val="00ED5CBF"/>
    <w:rsid w:val="00EF41F0"/>
    <w:rsid w:val="00F018B6"/>
    <w:rsid w:val="00F23DD6"/>
    <w:rsid w:val="00F352BA"/>
    <w:rsid w:val="00F44700"/>
    <w:rsid w:val="00F45585"/>
    <w:rsid w:val="00F50CBD"/>
    <w:rsid w:val="00F616EE"/>
    <w:rsid w:val="00F75279"/>
    <w:rsid w:val="00F75D68"/>
    <w:rsid w:val="00F90923"/>
    <w:rsid w:val="00FA1FBC"/>
    <w:rsid w:val="00FA34E5"/>
    <w:rsid w:val="00FA47D5"/>
    <w:rsid w:val="00FB2224"/>
    <w:rsid w:val="00FC7F53"/>
    <w:rsid w:val="00FD02D1"/>
    <w:rsid w:val="00FD7BC3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04FAB1-A088-4184-A158-199E2FBE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rPr>
      <w:b/>
      <w:bCs/>
      <w:u w:val="single"/>
    </w:rPr>
  </w:style>
  <w:style w:type="table" w:styleId="TableGrid">
    <w:name w:val="Table Grid"/>
    <w:basedOn w:val="TableNormal"/>
    <w:rsid w:val="00DD3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6D4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unhideWhenUsed/>
    <w:rsid w:val="00BF3B51"/>
    <w:pPr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styleId="EndnoteReference">
    <w:name w:val="endnote reference"/>
    <w:semiHidden/>
    <w:unhideWhenUsed/>
    <w:rsid w:val="00BF3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1289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BOZZA CHECK LIST DOCUMENTI PROCEDIMENTO SEMPLIFICATO</vt:lpstr>
      <vt:lpstr>BOZZA CHECK LIST DOCUMENTI PROCEDIMENTO SEMPLIFICATO</vt:lpstr>
    </vt:vector>
  </TitlesOfParts>
  <Company/>
  <LinksUpToDate>false</LinksUpToDate>
  <CharactersWithSpaces>8625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CHECK LIST DOCUMENTI PROCEDIMENTO SEMPLIFICATO</dc:title>
  <dc:subject/>
  <dc:creator>pc01</dc:creator>
  <cp:keywords/>
  <cp:lastModifiedBy>Daniele Bitetti</cp:lastModifiedBy>
  <cp:revision>2</cp:revision>
  <cp:lastPrinted>2014-11-11T11:51:00Z</cp:lastPrinted>
  <dcterms:created xsi:type="dcterms:W3CDTF">2016-01-21T09:47:00Z</dcterms:created>
  <dcterms:modified xsi:type="dcterms:W3CDTF">2016-01-21T09:47:00Z</dcterms:modified>
</cp:coreProperties>
</file>